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2CA" w:rsidRPr="00291249" w:rsidRDefault="004B52CA" w:rsidP="00C1412E">
      <w:pPr>
        <w:spacing w:line="276" w:lineRule="auto"/>
        <w:jc w:val="center"/>
        <w:rPr>
          <w:b/>
          <w:sz w:val="28"/>
          <w:szCs w:val="28"/>
        </w:rPr>
      </w:pPr>
      <w:r w:rsidRPr="00291249">
        <w:rPr>
          <w:b/>
          <w:sz w:val="28"/>
          <w:szCs w:val="28"/>
        </w:rPr>
        <w:t>Пояснительная записка</w:t>
      </w:r>
    </w:p>
    <w:p w:rsidR="00AD65B9" w:rsidRPr="00AD65B9" w:rsidRDefault="004B52CA" w:rsidP="00C1412E">
      <w:pPr>
        <w:ind w:left="709"/>
        <w:jc w:val="center"/>
        <w:rPr>
          <w:b/>
          <w:sz w:val="28"/>
          <w:szCs w:val="28"/>
          <w:lang w:eastAsia="ru-RU"/>
        </w:rPr>
      </w:pPr>
      <w:r w:rsidRPr="00AE4D85">
        <w:rPr>
          <w:b/>
          <w:sz w:val="28"/>
          <w:szCs w:val="28"/>
          <w:lang w:eastAsia="ru-RU"/>
        </w:rPr>
        <w:t>к проекту решения Совета депутатов городского округа Лотошино</w:t>
      </w:r>
      <w:r w:rsidR="00246F38">
        <w:rPr>
          <w:b/>
          <w:sz w:val="28"/>
          <w:szCs w:val="28"/>
          <w:lang w:eastAsia="ru-RU"/>
        </w:rPr>
        <w:t xml:space="preserve"> </w:t>
      </w:r>
      <w:r w:rsidR="00AD65B9" w:rsidRPr="00AD65B9">
        <w:rPr>
          <w:b/>
          <w:sz w:val="28"/>
          <w:szCs w:val="28"/>
          <w:lang w:eastAsia="ru-RU"/>
        </w:rPr>
        <w:t>«Об утверждении прейскуранта цен на размещение информации на информационных стендах   МП «Лотошинское ЖКХ»</w:t>
      </w:r>
    </w:p>
    <w:p w:rsidR="003A41E4" w:rsidRPr="00754D35" w:rsidRDefault="003A41E4" w:rsidP="00C1412E">
      <w:pPr>
        <w:ind w:left="709"/>
        <w:jc w:val="center"/>
        <w:rPr>
          <w:sz w:val="28"/>
          <w:szCs w:val="28"/>
        </w:rPr>
      </w:pPr>
    </w:p>
    <w:p w:rsidR="004B52CA" w:rsidRPr="004B52CA" w:rsidRDefault="003A41E4" w:rsidP="00AD65B9">
      <w:pPr>
        <w:jc w:val="both"/>
        <w:rPr>
          <w:b/>
          <w:sz w:val="28"/>
          <w:szCs w:val="28"/>
          <w:lang w:eastAsia="ru-RU"/>
        </w:rPr>
      </w:pPr>
      <w:r w:rsidRPr="00113A45">
        <w:rPr>
          <w:b/>
          <w:sz w:val="28"/>
          <w:szCs w:val="28"/>
        </w:rPr>
        <w:t xml:space="preserve"> </w:t>
      </w:r>
      <w:r w:rsidR="004B52CA">
        <w:rPr>
          <w:b/>
          <w:sz w:val="28"/>
          <w:szCs w:val="28"/>
          <w:lang w:eastAsia="ru-RU"/>
        </w:rPr>
        <w:t xml:space="preserve"> </w:t>
      </w:r>
    </w:p>
    <w:p w:rsidR="00AD65B9" w:rsidRPr="00AD65B9" w:rsidRDefault="004B52CA" w:rsidP="0036370B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A41E4">
        <w:rPr>
          <w:sz w:val="28"/>
          <w:szCs w:val="28"/>
        </w:rPr>
        <w:t xml:space="preserve">Предлагаемый проект решения разработан с </w:t>
      </w:r>
      <w:r w:rsidR="00113A45" w:rsidRPr="003A41E4">
        <w:rPr>
          <w:sz w:val="28"/>
          <w:szCs w:val="28"/>
        </w:rPr>
        <w:t>целью</w:t>
      </w:r>
      <w:r w:rsidR="003A41E4">
        <w:rPr>
          <w:sz w:val="28"/>
          <w:szCs w:val="28"/>
        </w:rPr>
        <w:t xml:space="preserve"> у</w:t>
      </w:r>
      <w:r w:rsidR="00AD65B9">
        <w:rPr>
          <w:sz w:val="28"/>
          <w:szCs w:val="28"/>
        </w:rPr>
        <w:t xml:space="preserve">величения </w:t>
      </w:r>
      <w:r w:rsidR="0036370B">
        <w:rPr>
          <w:sz w:val="28"/>
          <w:szCs w:val="28"/>
        </w:rPr>
        <w:t>стоимости</w:t>
      </w:r>
      <w:r w:rsidR="00AD65B9" w:rsidRPr="00AD65B9">
        <w:rPr>
          <w:sz w:val="28"/>
          <w:szCs w:val="28"/>
        </w:rPr>
        <w:t xml:space="preserve"> на размещение информации на информационных стендах   МП «Лотошинское ЖКХ»</w:t>
      </w:r>
      <w:r w:rsidR="003A41E4" w:rsidRPr="003A41E4">
        <w:rPr>
          <w:sz w:val="28"/>
          <w:szCs w:val="28"/>
        </w:rPr>
        <w:t>.</w:t>
      </w:r>
      <w:r w:rsidR="00AD65B9" w:rsidRPr="00AD65B9">
        <w:rPr>
          <w:sz w:val="28"/>
          <w:szCs w:val="28"/>
        </w:rPr>
        <w:t xml:space="preserve"> Последнее </w:t>
      </w:r>
      <w:r w:rsidR="0036370B">
        <w:rPr>
          <w:sz w:val="28"/>
          <w:szCs w:val="28"/>
        </w:rPr>
        <w:t xml:space="preserve">повышение цен </w:t>
      </w:r>
      <w:r w:rsidR="00AD65B9" w:rsidRPr="00AD65B9">
        <w:rPr>
          <w:sz w:val="28"/>
          <w:szCs w:val="28"/>
        </w:rPr>
        <w:t xml:space="preserve"> было в июле 2015 года.</w:t>
      </w:r>
    </w:p>
    <w:p w:rsidR="00AD65B9" w:rsidRPr="00AD65B9" w:rsidRDefault="00AD65B9" w:rsidP="0036370B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</w:t>
      </w:r>
      <w:r w:rsidRPr="00AD65B9">
        <w:rPr>
          <w:sz w:val="28"/>
          <w:szCs w:val="28"/>
        </w:rPr>
        <w:t>азмещени</w:t>
      </w:r>
      <w:r>
        <w:rPr>
          <w:sz w:val="28"/>
          <w:szCs w:val="28"/>
        </w:rPr>
        <w:t>е</w:t>
      </w:r>
      <w:r w:rsidRPr="00AD65B9">
        <w:rPr>
          <w:sz w:val="28"/>
          <w:szCs w:val="28"/>
        </w:rPr>
        <w:t xml:space="preserve"> информации</w:t>
      </w:r>
      <w:r>
        <w:rPr>
          <w:sz w:val="28"/>
          <w:szCs w:val="28"/>
        </w:rPr>
        <w:t xml:space="preserve"> на информационных стендах </w:t>
      </w:r>
      <w:r w:rsidR="0036370B">
        <w:rPr>
          <w:sz w:val="28"/>
          <w:szCs w:val="28"/>
        </w:rPr>
        <w:t xml:space="preserve">сроком </w:t>
      </w:r>
      <w:r w:rsidR="0036370B" w:rsidRPr="00AD65B9">
        <w:rPr>
          <w:sz w:val="28"/>
          <w:szCs w:val="28"/>
        </w:rPr>
        <w:t>на</w:t>
      </w:r>
      <w:r w:rsidRPr="00AD65B9">
        <w:rPr>
          <w:sz w:val="28"/>
          <w:szCs w:val="28"/>
        </w:rPr>
        <w:t xml:space="preserve"> 1 месяц </w:t>
      </w:r>
      <w:r w:rsidR="0036370B" w:rsidRPr="00AD65B9">
        <w:rPr>
          <w:sz w:val="28"/>
          <w:szCs w:val="28"/>
        </w:rPr>
        <w:t>формат</w:t>
      </w:r>
      <w:r w:rsidR="0036370B">
        <w:rPr>
          <w:sz w:val="28"/>
          <w:szCs w:val="28"/>
        </w:rPr>
        <w:t xml:space="preserve">ом </w:t>
      </w:r>
      <w:r w:rsidR="0036370B" w:rsidRPr="00AD65B9">
        <w:rPr>
          <w:sz w:val="28"/>
          <w:szCs w:val="28"/>
        </w:rPr>
        <w:t>А</w:t>
      </w:r>
      <w:r w:rsidRPr="00AD65B9">
        <w:rPr>
          <w:sz w:val="28"/>
          <w:szCs w:val="28"/>
        </w:rPr>
        <w:t xml:space="preserve">-4 составит 15 тысяч 500 </w:t>
      </w:r>
      <w:r w:rsidR="0036370B" w:rsidRPr="00AD65B9">
        <w:rPr>
          <w:sz w:val="28"/>
          <w:szCs w:val="28"/>
        </w:rPr>
        <w:t>рублей,</w:t>
      </w:r>
      <w:r w:rsidR="0036370B">
        <w:rPr>
          <w:sz w:val="28"/>
          <w:szCs w:val="28"/>
        </w:rPr>
        <w:t xml:space="preserve"> </w:t>
      </w:r>
      <w:r w:rsidRPr="00AD65B9">
        <w:rPr>
          <w:sz w:val="28"/>
          <w:szCs w:val="28"/>
        </w:rPr>
        <w:t xml:space="preserve">действующая </w:t>
      </w:r>
      <w:r>
        <w:rPr>
          <w:sz w:val="28"/>
          <w:szCs w:val="28"/>
        </w:rPr>
        <w:t>цена</w:t>
      </w:r>
      <w:r w:rsidRPr="00AD65B9">
        <w:rPr>
          <w:sz w:val="28"/>
          <w:szCs w:val="28"/>
        </w:rPr>
        <w:t xml:space="preserve"> 13 тысяч рублей</w:t>
      </w:r>
      <w:r w:rsidR="0036370B">
        <w:rPr>
          <w:sz w:val="28"/>
          <w:szCs w:val="28"/>
        </w:rPr>
        <w:t>.</w:t>
      </w:r>
      <w:r w:rsidRPr="00AD65B9">
        <w:rPr>
          <w:sz w:val="28"/>
          <w:szCs w:val="28"/>
        </w:rPr>
        <w:t xml:space="preserve"> </w:t>
      </w:r>
      <w:r w:rsidR="0036370B">
        <w:rPr>
          <w:sz w:val="28"/>
          <w:szCs w:val="28"/>
        </w:rPr>
        <w:t>У</w:t>
      </w:r>
      <w:r w:rsidRPr="00AD65B9">
        <w:rPr>
          <w:sz w:val="28"/>
          <w:szCs w:val="28"/>
        </w:rPr>
        <w:t xml:space="preserve">величение </w:t>
      </w:r>
      <w:r w:rsidR="0036370B">
        <w:rPr>
          <w:sz w:val="28"/>
          <w:szCs w:val="28"/>
        </w:rPr>
        <w:t xml:space="preserve">составит </w:t>
      </w:r>
      <w:r w:rsidR="0036370B" w:rsidRPr="00AD65B9">
        <w:rPr>
          <w:sz w:val="28"/>
          <w:szCs w:val="28"/>
        </w:rPr>
        <w:t>19</w:t>
      </w:r>
      <w:r w:rsidRPr="00AD65B9">
        <w:rPr>
          <w:sz w:val="28"/>
          <w:szCs w:val="28"/>
        </w:rPr>
        <w:t xml:space="preserve">,2%, в денежном выражении </w:t>
      </w:r>
      <w:r w:rsidR="0036370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6370B">
        <w:rPr>
          <w:sz w:val="28"/>
          <w:szCs w:val="28"/>
        </w:rPr>
        <w:t>2,</w:t>
      </w:r>
      <w:r w:rsidRPr="00AD65B9">
        <w:rPr>
          <w:sz w:val="28"/>
          <w:szCs w:val="28"/>
        </w:rPr>
        <w:t>5</w:t>
      </w:r>
      <w:r w:rsidR="0036370B">
        <w:rPr>
          <w:sz w:val="28"/>
          <w:szCs w:val="28"/>
        </w:rPr>
        <w:t xml:space="preserve"> тыс.</w:t>
      </w:r>
      <w:r w:rsidRPr="00AD65B9">
        <w:rPr>
          <w:sz w:val="28"/>
          <w:szCs w:val="28"/>
        </w:rPr>
        <w:t xml:space="preserve"> рублей.</w:t>
      </w:r>
    </w:p>
    <w:p w:rsidR="004B52CA" w:rsidRDefault="003A41E4" w:rsidP="0036370B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3A41E4">
        <w:rPr>
          <w:sz w:val="28"/>
          <w:szCs w:val="28"/>
        </w:rPr>
        <w:t xml:space="preserve"> </w:t>
      </w:r>
      <w:r w:rsidR="00AD65B9">
        <w:rPr>
          <w:sz w:val="28"/>
          <w:szCs w:val="28"/>
        </w:rPr>
        <w:tab/>
      </w:r>
      <w:r w:rsidR="004B52CA" w:rsidRPr="00BF0696">
        <w:rPr>
          <w:sz w:val="28"/>
          <w:szCs w:val="28"/>
        </w:rPr>
        <w:t xml:space="preserve">Проект подготовлен в соответствии с Федеральным </w:t>
      </w:r>
      <w:hyperlink r:id="rId5" w:history="1">
        <w:r w:rsidR="004B52CA" w:rsidRPr="00BF0696">
          <w:rPr>
            <w:sz w:val="28"/>
            <w:szCs w:val="28"/>
          </w:rPr>
          <w:t>законом</w:t>
        </w:r>
      </w:hyperlink>
      <w:r w:rsidR="004B52CA" w:rsidRPr="00BF069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4B52CA">
        <w:rPr>
          <w:sz w:val="28"/>
          <w:szCs w:val="28"/>
        </w:rPr>
        <w:t xml:space="preserve"> и на основании письменного </w:t>
      </w:r>
      <w:r w:rsidR="004B52CA" w:rsidRPr="00B13841">
        <w:rPr>
          <w:sz w:val="28"/>
          <w:szCs w:val="28"/>
        </w:rPr>
        <w:t xml:space="preserve">обращения  </w:t>
      </w:r>
      <w:r w:rsidR="004B52CA" w:rsidRPr="00AE4D85">
        <w:rPr>
          <w:sz w:val="28"/>
          <w:szCs w:val="28"/>
        </w:rPr>
        <w:t>М</w:t>
      </w:r>
      <w:r w:rsidR="00B04D43">
        <w:rPr>
          <w:sz w:val="28"/>
          <w:szCs w:val="28"/>
        </w:rPr>
        <w:t>П</w:t>
      </w:r>
      <w:r w:rsidR="004B52CA" w:rsidRPr="00AE4D85">
        <w:rPr>
          <w:sz w:val="28"/>
          <w:szCs w:val="28"/>
        </w:rPr>
        <w:t xml:space="preserve"> «</w:t>
      </w:r>
      <w:r w:rsidR="00B04D43">
        <w:rPr>
          <w:sz w:val="28"/>
          <w:szCs w:val="28"/>
        </w:rPr>
        <w:t>Лотошинское ЖКХ</w:t>
      </w:r>
      <w:r w:rsidR="004B52CA">
        <w:rPr>
          <w:sz w:val="28"/>
          <w:szCs w:val="28"/>
        </w:rPr>
        <w:t>»</w:t>
      </w:r>
      <w:r w:rsidR="004B52CA" w:rsidRPr="00AE4D85">
        <w:rPr>
          <w:sz w:val="28"/>
          <w:szCs w:val="28"/>
        </w:rPr>
        <w:t>.</w:t>
      </w:r>
    </w:p>
    <w:p w:rsidR="004B52CA" w:rsidRPr="00291249" w:rsidRDefault="004B52CA" w:rsidP="0036370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 xml:space="preserve">Принятие проекта решения не потребует дополнительных расходов </w:t>
      </w:r>
      <w:r w:rsidRPr="00291249">
        <w:rPr>
          <w:sz w:val="28"/>
          <w:szCs w:val="28"/>
        </w:rPr>
        <w:br/>
        <w:t>из местного бюджета.</w:t>
      </w:r>
    </w:p>
    <w:p w:rsidR="004B52CA" w:rsidRPr="00291249" w:rsidRDefault="004B52CA" w:rsidP="0036370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4B52CA" w:rsidRPr="00AD65B9" w:rsidRDefault="004B52CA" w:rsidP="0036370B">
      <w:pPr>
        <w:jc w:val="both"/>
        <w:rPr>
          <w:sz w:val="28"/>
          <w:szCs w:val="28"/>
        </w:rPr>
      </w:pPr>
    </w:p>
    <w:p w:rsidR="004B52CA" w:rsidRPr="00AD65B9" w:rsidRDefault="004B52CA" w:rsidP="0036370B">
      <w:pPr>
        <w:jc w:val="both"/>
        <w:rPr>
          <w:sz w:val="28"/>
          <w:szCs w:val="28"/>
        </w:rPr>
      </w:pPr>
    </w:p>
    <w:p w:rsidR="004B52CA" w:rsidRPr="000101C3" w:rsidRDefault="004B52CA" w:rsidP="0036370B">
      <w:pPr>
        <w:jc w:val="both"/>
        <w:rPr>
          <w:sz w:val="28"/>
          <w:szCs w:val="28"/>
        </w:rPr>
      </w:pPr>
      <w:bookmarkStart w:id="0" w:name="_GoBack"/>
      <w:bookmarkEnd w:id="0"/>
    </w:p>
    <w:sectPr w:rsidR="004B52CA" w:rsidRPr="000101C3" w:rsidSect="0096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051AD"/>
    <w:multiLevelType w:val="hybridMultilevel"/>
    <w:tmpl w:val="F6C8E56A"/>
    <w:lvl w:ilvl="0" w:tplc="67244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2CA"/>
    <w:rsid w:val="00104AD3"/>
    <w:rsid w:val="00113A45"/>
    <w:rsid w:val="00246F38"/>
    <w:rsid w:val="002777AF"/>
    <w:rsid w:val="0036370B"/>
    <w:rsid w:val="003A41E4"/>
    <w:rsid w:val="004B52CA"/>
    <w:rsid w:val="004D11C2"/>
    <w:rsid w:val="004E59DB"/>
    <w:rsid w:val="005419DB"/>
    <w:rsid w:val="0064589C"/>
    <w:rsid w:val="007D4969"/>
    <w:rsid w:val="00935074"/>
    <w:rsid w:val="00966483"/>
    <w:rsid w:val="00A83F16"/>
    <w:rsid w:val="00AD65B9"/>
    <w:rsid w:val="00B04D43"/>
    <w:rsid w:val="00C1412E"/>
    <w:rsid w:val="00CC3E97"/>
    <w:rsid w:val="00CC53FE"/>
    <w:rsid w:val="00CE206B"/>
    <w:rsid w:val="00D200EA"/>
    <w:rsid w:val="00D65E6F"/>
    <w:rsid w:val="00E53F66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3408F-F7C5-42C4-B188-1B7C0C6C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2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nd=9EBA7B2927B47E24C0592CFF29078BD3&amp;req=doc&amp;base=LAW&amp;n=353251&amp;REFFIELD=134&amp;REFDST=100004&amp;REFDOC=317394&amp;REFBASE=MOB&amp;stat=refcode%3D16876%3Bindex%3D15&amp;date=21.07.2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ekonom3</dc:creator>
  <cp:lastModifiedBy>Молярова Л.М.</cp:lastModifiedBy>
  <cp:revision>4</cp:revision>
  <dcterms:created xsi:type="dcterms:W3CDTF">2022-12-16T07:35:00Z</dcterms:created>
  <dcterms:modified xsi:type="dcterms:W3CDTF">2022-12-16T08:00:00Z</dcterms:modified>
</cp:coreProperties>
</file>